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A22AC5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A22AC5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60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A22AC5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7A7D44">
        <w:rPr>
          <w:rFonts w:ascii="Times New Roman" w:hAnsi="Times New Roman"/>
          <w:sz w:val="28"/>
        </w:rPr>
        <w:t xml:space="preserve"> июня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7A7D4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6248" w:rsidRDefault="00526248" w:rsidP="00526248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26248" w:rsidRDefault="00526248" w:rsidP="00526248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B95A75" w:rsidRDefault="00B95A75" w:rsidP="00B95A75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B95A75" w:rsidRDefault="00B95A75" w:rsidP="00B95A75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2022 год:</w:t>
      </w:r>
    </w:p>
    <w:p w:rsidR="00B95A75" w:rsidRDefault="00B95A75" w:rsidP="00B95A7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28 9</w:t>
      </w:r>
      <w:r w:rsidR="00A22AC5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AC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92,00 рублей;</w:t>
      </w:r>
    </w:p>
    <w:p w:rsidR="00B95A75" w:rsidRDefault="00B95A75" w:rsidP="00B95A7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30</w:t>
      </w:r>
      <w:r w:rsidR="00A22AC5">
        <w:rPr>
          <w:rFonts w:ascii="Times New Roman" w:hAnsi="Times New Roman" w:cs="Times New Roman"/>
          <w:sz w:val="28"/>
          <w:szCs w:val="28"/>
        </w:rPr>
        <w:t> 321 4</w:t>
      </w:r>
      <w:r>
        <w:rPr>
          <w:rFonts w:ascii="Times New Roman" w:hAnsi="Times New Roman" w:cs="Times New Roman"/>
          <w:sz w:val="28"/>
          <w:szCs w:val="28"/>
        </w:rPr>
        <w:t>45,54 рублей;</w:t>
      </w:r>
    </w:p>
    <w:p w:rsidR="00B95A75" w:rsidRDefault="00B95A75" w:rsidP="00B95A7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1 381 753,54 рублей.”</w:t>
      </w:r>
    </w:p>
    <w:p w:rsidR="000C1213" w:rsidRPr="000C1213" w:rsidRDefault="0024775D" w:rsidP="0024775D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2.  </w:t>
      </w:r>
      <w:r w:rsidR="000C1213" w:rsidRPr="000C1213">
        <w:rPr>
          <w:rFonts w:ascii="Times New Roman" w:hAnsi="Times New Roman"/>
          <w:sz w:val="28"/>
          <w:szCs w:val="28"/>
        </w:rPr>
        <w:t xml:space="preserve">На основании Закона Краснодарского края от 22 декабря 2021 года </w:t>
      </w:r>
    </w:p>
    <w:p w:rsidR="000C1213" w:rsidRPr="000C1213" w:rsidRDefault="000C1213" w:rsidP="000C1213">
      <w:pPr>
        <w:tabs>
          <w:tab w:val="left" w:pos="840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0C12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№ 4616-КЗ “О краевом бюджете на 2022 год и на плановый период 2023 и 2024 годов” (с изменениями и дополнениями) увеличить </w:t>
      </w:r>
      <w:r w:rsidRPr="000C121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годовые бюджетные назначения </w:t>
      </w:r>
      <w:r w:rsidRPr="000C12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доходам в сумме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13 800</w:t>
      </w:r>
      <w:r w:rsidRPr="000C1213">
        <w:rPr>
          <w:rFonts w:ascii="Times New Roman" w:eastAsia="Times New Roman" w:hAnsi="Times New Roman" w:cs="Arial"/>
          <w:sz w:val="28"/>
          <w:szCs w:val="28"/>
          <w:lang w:eastAsia="ru-RU"/>
        </w:rPr>
        <w:t>,00 рублей, в том числе:</w:t>
      </w:r>
    </w:p>
    <w:p w:rsidR="000C1213" w:rsidRPr="000C1213" w:rsidRDefault="000C1213" w:rsidP="000C1213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 w:rsidRPr="000C1213">
        <w:rPr>
          <w:rFonts w:ascii="Times New Roman" w:hAnsi="Times New Roman" w:cs="Arial"/>
          <w:sz w:val="28"/>
          <w:szCs w:val="28"/>
        </w:rPr>
        <w:t xml:space="preserve">- </w:t>
      </w:r>
      <w:r w:rsidR="00A22AC5">
        <w:rPr>
          <w:rFonts w:ascii="Times New Roman" w:hAnsi="Times New Roman" w:cs="Arial"/>
          <w:sz w:val="28"/>
          <w:szCs w:val="28"/>
        </w:rPr>
        <w:t>с</w:t>
      </w:r>
      <w:r w:rsidR="00A22AC5" w:rsidRPr="00A22AC5">
        <w:rPr>
          <w:rFonts w:ascii="Times New Roman" w:hAnsi="Times New Roman" w:cs="Arial"/>
          <w:sz w:val="28"/>
          <w:szCs w:val="28"/>
        </w:rPr>
        <w:t>убвенции бюджетам поселений на осуществление полномочий по первичному воинскому учету на территориях, где отсутствуют военные комиссариаты</w:t>
      </w:r>
      <w:r w:rsidRPr="000C1213">
        <w:rPr>
          <w:rFonts w:ascii="Times New Roman" w:hAnsi="Times New Roman" w:cs="Arial"/>
          <w:sz w:val="28"/>
          <w:szCs w:val="28"/>
        </w:rPr>
        <w:t xml:space="preserve"> в сумме </w:t>
      </w:r>
      <w:r w:rsidR="00A22AC5">
        <w:rPr>
          <w:rFonts w:ascii="Times New Roman" w:hAnsi="Times New Roman" w:cs="Arial"/>
          <w:sz w:val="28"/>
          <w:szCs w:val="28"/>
        </w:rPr>
        <w:t>13 800</w:t>
      </w:r>
      <w:r w:rsidRPr="000C1213">
        <w:rPr>
          <w:rFonts w:ascii="Times New Roman" w:hAnsi="Times New Roman" w:cs="Arial"/>
          <w:sz w:val="28"/>
          <w:szCs w:val="28"/>
        </w:rPr>
        <w:t>,00 рублей.</w:t>
      </w:r>
    </w:p>
    <w:p w:rsidR="000C1213" w:rsidRPr="000C1213" w:rsidRDefault="000C1213" w:rsidP="000C121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C1213">
        <w:rPr>
          <w:rFonts w:ascii="Times New Roman" w:hAnsi="Times New Roman" w:cs="Arial"/>
          <w:sz w:val="28"/>
          <w:szCs w:val="28"/>
        </w:rPr>
        <w:lastRenderedPageBreak/>
        <w:t xml:space="preserve">            Указанные суб</w:t>
      </w:r>
      <w:r w:rsidR="00A22AC5">
        <w:rPr>
          <w:rFonts w:ascii="Times New Roman" w:hAnsi="Times New Roman" w:cs="Arial"/>
          <w:sz w:val="28"/>
          <w:szCs w:val="28"/>
        </w:rPr>
        <w:t>венц</w:t>
      </w:r>
      <w:r w:rsidRPr="000C1213">
        <w:rPr>
          <w:rFonts w:ascii="Times New Roman" w:hAnsi="Times New Roman" w:cs="Arial"/>
          <w:sz w:val="28"/>
          <w:szCs w:val="28"/>
        </w:rPr>
        <w:t xml:space="preserve">ии направить на увеличение ассигнований </w:t>
      </w:r>
      <w:r w:rsidRPr="000C1213">
        <w:rPr>
          <w:rFonts w:ascii="Times New Roman" w:hAnsi="Times New Roman"/>
          <w:color w:val="000000"/>
          <w:sz w:val="28"/>
          <w:szCs w:val="28"/>
        </w:rPr>
        <w:t>по коду раздела, подраздела 0</w:t>
      </w:r>
      <w:r w:rsidR="00A22AC5">
        <w:rPr>
          <w:rFonts w:ascii="Times New Roman" w:hAnsi="Times New Roman"/>
          <w:color w:val="000000"/>
          <w:sz w:val="28"/>
          <w:szCs w:val="28"/>
        </w:rPr>
        <w:t>2</w:t>
      </w:r>
      <w:r w:rsidRPr="000C1213">
        <w:rPr>
          <w:rFonts w:ascii="Times New Roman" w:hAnsi="Times New Roman"/>
          <w:color w:val="000000"/>
          <w:sz w:val="28"/>
          <w:szCs w:val="28"/>
        </w:rPr>
        <w:t xml:space="preserve"> 03 </w:t>
      </w:r>
      <w:r w:rsidR="00A22AC5" w:rsidRPr="000C1213">
        <w:rPr>
          <w:rFonts w:ascii="Times New Roman" w:hAnsi="Times New Roman"/>
          <w:sz w:val="28"/>
          <w:szCs w:val="28"/>
        </w:rPr>
        <w:t>”</w:t>
      </w:r>
      <w:r w:rsidR="00A22AC5" w:rsidRPr="00A22AC5">
        <w:rPr>
          <w:rFonts w:ascii="Times New Roman" w:hAnsi="Times New Roman"/>
          <w:color w:val="000000"/>
          <w:sz w:val="28"/>
          <w:szCs w:val="28"/>
        </w:rPr>
        <w:t>Мобилизационная и вневойсковая подготовка</w:t>
      </w:r>
      <w:r w:rsidRPr="000C1213">
        <w:rPr>
          <w:rFonts w:ascii="Times New Roman" w:hAnsi="Times New Roman"/>
          <w:sz w:val="28"/>
          <w:szCs w:val="28"/>
        </w:rPr>
        <w:t xml:space="preserve">”, коду целевой статьи расходов </w:t>
      </w:r>
      <w:r w:rsidR="00A22AC5" w:rsidRPr="00A22AC5">
        <w:rPr>
          <w:rFonts w:ascii="Times New Roman" w:hAnsi="Times New Roman"/>
          <w:sz w:val="28"/>
          <w:szCs w:val="28"/>
        </w:rPr>
        <w:t>50</w:t>
      </w:r>
      <w:r w:rsidR="00A22AC5">
        <w:rPr>
          <w:rFonts w:ascii="Times New Roman" w:hAnsi="Times New Roman"/>
          <w:sz w:val="28"/>
          <w:szCs w:val="28"/>
        </w:rPr>
        <w:t xml:space="preserve"> </w:t>
      </w:r>
      <w:r w:rsidR="00A22AC5" w:rsidRPr="00A22AC5">
        <w:rPr>
          <w:rFonts w:ascii="Times New Roman" w:hAnsi="Times New Roman"/>
          <w:sz w:val="28"/>
          <w:szCs w:val="28"/>
        </w:rPr>
        <w:t>2</w:t>
      </w:r>
      <w:r w:rsidR="00A22AC5">
        <w:rPr>
          <w:rFonts w:ascii="Times New Roman" w:hAnsi="Times New Roman"/>
          <w:sz w:val="28"/>
          <w:szCs w:val="28"/>
        </w:rPr>
        <w:t xml:space="preserve"> </w:t>
      </w:r>
      <w:r w:rsidR="00A22AC5" w:rsidRPr="00A22AC5">
        <w:rPr>
          <w:rFonts w:ascii="Times New Roman" w:hAnsi="Times New Roman"/>
          <w:sz w:val="28"/>
          <w:szCs w:val="28"/>
        </w:rPr>
        <w:t>00</w:t>
      </w:r>
      <w:r w:rsidR="00A22AC5">
        <w:rPr>
          <w:rFonts w:ascii="Times New Roman" w:hAnsi="Times New Roman"/>
          <w:sz w:val="28"/>
          <w:szCs w:val="28"/>
        </w:rPr>
        <w:t xml:space="preserve"> </w:t>
      </w:r>
      <w:r w:rsidR="00A22AC5" w:rsidRPr="00A22AC5">
        <w:rPr>
          <w:rFonts w:ascii="Times New Roman" w:hAnsi="Times New Roman"/>
          <w:sz w:val="28"/>
          <w:szCs w:val="28"/>
        </w:rPr>
        <w:t>51180</w:t>
      </w:r>
      <w:r w:rsidRPr="000C1213">
        <w:rPr>
          <w:rFonts w:ascii="Times New Roman" w:hAnsi="Times New Roman"/>
          <w:sz w:val="28"/>
          <w:szCs w:val="28"/>
        </w:rPr>
        <w:t xml:space="preserve"> «</w:t>
      </w:r>
      <w:r w:rsidR="00A22AC5" w:rsidRPr="00A22AC5">
        <w:rPr>
          <w:rFonts w:ascii="Times New Roman" w:hAnsi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0C1213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A22AC5">
        <w:rPr>
          <w:rFonts w:ascii="Times New Roman" w:hAnsi="Times New Roman"/>
          <w:sz w:val="28"/>
          <w:szCs w:val="28"/>
        </w:rPr>
        <w:t>1</w:t>
      </w:r>
      <w:r w:rsidRPr="000C1213">
        <w:rPr>
          <w:rFonts w:ascii="Times New Roman" w:hAnsi="Times New Roman"/>
          <w:sz w:val="28"/>
          <w:szCs w:val="28"/>
        </w:rPr>
        <w:t>00 “</w:t>
      </w:r>
      <w:r w:rsidR="00A22AC5" w:rsidRPr="00A22AC5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0C1213">
        <w:rPr>
          <w:rFonts w:ascii="Times New Roman" w:hAnsi="Times New Roman"/>
          <w:sz w:val="28"/>
          <w:szCs w:val="28"/>
        </w:rPr>
        <w:t xml:space="preserve">“ на </w:t>
      </w:r>
      <w:r w:rsidR="00A22AC5">
        <w:rPr>
          <w:rFonts w:ascii="Times New Roman" w:hAnsi="Times New Roman"/>
          <w:sz w:val="28"/>
          <w:szCs w:val="28"/>
        </w:rPr>
        <w:t xml:space="preserve">содержание специалиста </w:t>
      </w:r>
      <w:r w:rsidRPr="000C1213">
        <w:rPr>
          <w:rFonts w:ascii="Times New Roman" w:hAnsi="Times New Roman"/>
          <w:sz w:val="28"/>
          <w:szCs w:val="28"/>
        </w:rPr>
        <w:t xml:space="preserve"> </w:t>
      </w:r>
      <w:r w:rsidR="00A22AC5" w:rsidRPr="00A22AC5">
        <w:rPr>
          <w:rFonts w:ascii="Times New Roman" w:hAnsi="Times New Roman" w:cs="Arial"/>
          <w:sz w:val="28"/>
          <w:szCs w:val="28"/>
        </w:rPr>
        <w:t>по первичному воинскому учету</w:t>
      </w:r>
      <w:r w:rsidR="00A22AC5" w:rsidRPr="000C12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1213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A22AC5">
        <w:rPr>
          <w:rFonts w:ascii="Times New Roman" w:hAnsi="Times New Roman"/>
          <w:color w:val="000000"/>
          <w:sz w:val="28"/>
          <w:szCs w:val="28"/>
        </w:rPr>
        <w:t>13 8</w:t>
      </w:r>
      <w:r w:rsidRPr="000C1213">
        <w:rPr>
          <w:rFonts w:ascii="Times New Roman" w:hAnsi="Times New Roman" w:cs="Arial"/>
          <w:sz w:val="28"/>
          <w:szCs w:val="28"/>
        </w:rPr>
        <w:t>00</w:t>
      </w:r>
      <w:r w:rsidRPr="000C1213">
        <w:rPr>
          <w:rFonts w:ascii="Times New Roman" w:hAnsi="Times New Roman"/>
          <w:color w:val="000000"/>
          <w:sz w:val="28"/>
          <w:szCs w:val="28"/>
        </w:rPr>
        <w:t>,00 рублей.</w:t>
      </w:r>
    </w:p>
    <w:p w:rsidR="00422CF9" w:rsidRDefault="00E357FB" w:rsidP="00422CF9">
      <w:pPr>
        <w:pStyle w:val="Textbody"/>
        <w:tabs>
          <w:tab w:val="left" w:pos="0"/>
        </w:tabs>
        <w:rPr>
          <w:szCs w:val="28"/>
        </w:rPr>
      </w:pPr>
      <w:r>
        <w:t xml:space="preserve"> </w:t>
      </w:r>
      <w:r w:rsidR="007A7D44">
        <w:t xml:space="preserve">         </w:t>
      </w:r>
      <w:r>
        <w:t>3</w:t>
      </w:r>
      <w:r w:rsidR="00526248">
        <w:t xml:space="preserve">. </w:t>
      </w:r>
      <w:r w:rsidR="001E0B8D">
        <w:rPr>
          <w:szCs w:val="28"/>
        </w:rPr>
        <w:t xml:space="preserve"> </w:t>
      </w:r>
      <w:r w:rsidR="00422CF9">
        <w:rPr>
          <w:szCs w:val="28"/>
        </w:rPr>
        <w:t xml:space="preserve"> Увеличить годовые бюджетные назначения по доходам в сумме   </w:t>
      </w:r>
    </w:p>
    <w:p w:rsidR="00422CF9" w:rsidRDefault="00B876EA" w:rsidP="00422C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9 100</w:t>
      </w:r>
      <w:r w:rsidR="00422CF9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422CF9" w:rsidRDefault="00422CF9" w:rsidP="00422CF9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по коду доходов  992 1 </w:t>
      </w:r>
      <w:r w:rsidR="00B876EA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 0</w:t>
      </w:r>
      <w:r w:rsidR="00B876E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02</w:t>
      </w:r>
      <w:r w:rsidR="00B876E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B876EA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0000 </w:t>
      </w:r>
      <w:r w:rsidR="005E75DF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0 ”</w:t>
      </w:r>
      <w:r w:rsidR="005E75DF" w:rsidRPr="005E75DF">
        <w:rPr>
          <w:rFonts w:ascii="Times New Roman" w:hAnsi="Times New Roman"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rFonts w:ascii="Times New Roman" w:hAnsi="Times New Roman"/>
          <w:sz w:val="28"/>
          <w:szCs w:val="28"/>
        </w:rPr>
        <w:t xml:space="preserve">” в сумме </w:t>
      </w:r>
      <w:r w:rsidR="005E75DF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422CF9" w:rsidRDefault="00422CF9" w:rsidP="00422CF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</w:t>
      </w:r>
      <w:r w:rsidR="005E75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5D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5E75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5E75D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10 0000 1</w:t>
      </w:r>
      <w:r w:rsidR="005E75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>
        <w:t xml:space="preserve"> </w:t>
      </w:r>
      <w:r w:rsidR="005E75DF">
        <w:rPr>
          <w:rFonts w:ascii="Times New Roman" w:hAnsi="Times New Roman"/>
          <w:sz w:val="28"/>
          <w:szCs w:val="28"/>
        </w:rPr>
        <w:t>”</w:t>
      </w:r>
      <w:r w:rsidR="005E75DF" w:rsidRPr="005E75DF">
        <w:rPr>
          <w:rFonts w:ascii="Times New Roman" w:hAnsi="Times New Roman" w:cs="Times New Roman"/>
          <w:sz w:val="28"/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” в сумме </w:t>
      </w:r>
      <w:r w:rsidR="005E75D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 w:rsidR="005E75DF">
        <w:rPr>
          <w:rFonts w:ascii="Times New Roman" w:hAnsi="Times New Roman" w:cs="Times New Roman"/>
          <w:sz w:val="28"/>
          <w:szCs w:val="28"/>
        </w:rPr>
        <w:t>;</w:t>
      </w:r>
    </w:p>
    <w:p w:rsidR="005E75DF" w:rsidRDefault="005E75DF" w:rsidP="00422CF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1 16 02020 02 0000 140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”</w:t>
      </w:r>
      <w:r w:rsidRPr="005E75DF">
        <w:rPr>
          <w:rFonts w:ascii="Times New Roman" w:hAnsi="Times New Roman" w:cs="Times New Roman"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>” в сумме 3</w:t>
      </w:r>
      <w:r>
        <w:rPr>
          <w:rFonts w:ascii="Times New Roman" w:hAnsi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5E75DF" w:rsidRDefault="005E75DF" w:rsidP="005E75DF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992 1 16 </w:t>
      </w:r>
      <w:r w:rsidR="0087065A">
        <w:rPr>
          <w:rFonts w:ascii="Times New Roman" w:hAnsi="Times New Roman" w:cs="Times New Roman"/>
          <w:sz w:val="28"/>
          <w:szCs w:val="28"/>
        </w:rPr>
        <w:t>10123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8706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0000 140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”</w:t>
      </w:r>
      <w:r w:rsidR="0087065A" w:rsidRPr="0087065A">
        <w:rPr>
          <w:rFonts w:ascii="Times New Roman" w:hAnsi="Times New Roman" w:cs="Times New Roman"/>
          <w:color w:val="000000"/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</w:r>
      <w:r>
        <w:rPr>
          <w:rFonts w:ascii="Times New Roman" w:hAnsi="Times New Roman" w:cs="Times New Roman"/>
          <w:sz w:val="28"/>
          <w:szCs w:val="28"/>
        </w:rPr>
        <w:t xml:space="preserve">” в сумме </w:t>
      </w:r>
      <w:r w:rsidR="008706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 w:rsidR="0087065A">
        <w:rPr>
          <w:rFonts w:ascii="Times New Roman" w:hAnsi="Times New Roman" w:cs="Times New Roman"/>
          <w:sz w:val="28"/>
          <w:szCs w:val="28"/>
        </w:rPr>
        <w:t>.</w:t>
      </w:r>
    </w:p>
    <w:p w:rsidR="00422CF9" w:rsidRDefault="00422CF9" w:rsidP="005F6B4D">
      <w:pPr>
        <w:pStyle w:val="Textbody"/>
        <w:tabs>
          <w:tab w:val="left" w:pos="0"/>
        </w:tabs>
        <w:rPr>
          <w:szCs w:val="28"/>
        </w:rPr>
      </w:pPr>
      <w:r>
        <w:rPr>
          <w:szCs w:val="28"/>
        </w:rPr>
        <w:t xml:space="preserve">           </w:t>
      </w:r>
      <w:r w:rsidR="00E357FB">
        <w:rPr>
          <w:szCs w:val="28"/>
        </w:rPr>
        <w:t>4</w:t>
      </w:r>
      <w:r w:rsidR="005F6B4D">
        <w:rPr>
          <w:szCs w:val="28"/>
        </w:rPr>
        <w:t xml:space="preserve">. </w:t>
      </w:r>
      <w:r>
        <w:rPr>
          <w:szCs w:val="28"/>
        </w:rPr>
        <w:t xml:space="preserve"> Дополнительные доходы направить на увеличение ассигнований</w:t>
      </w:r>
      <w:r w:rsidR="005F6B4D" w:rsidRPr="005F6B4D">
        <w:rPr>
          <w:szCs w:val="28"/>
        </w:rPr>
        <w:t xml:space="preserve"> </w:t>
      </w:r>
      <w:r w:rsidR="005F6B4D">
        <w:rPr>
          <w:szCs w:val="28"/>
        </w:rPr>
        <w:t>в сумме   9 100,00 рублей, в том числе:</w:t>
      </w:r>
    </w:p>
    <w:p w:rsidR="00422CF9" w:rsidRDefault="00422CF9" w:rsidP="00422CF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5F6B4D" w:rsidRPr="005F6B4D">
        <w:rPr>
          <w:rFonts w:ascii="Times New Roman" w:hAnsi="Times New Roman" w:cs="Times New Roman"/>
          <w:sz w:val="28"/>
          <w:szCs w:val="28"/>
        </w:rPr>
        <w:t xml:space="preserve">по ведомству 991 по коду раздела, подраздела 01.03  “Функционирование законодательных (представительных) органов государственной власти и представительных органов муниципальных образований“,   коду целевой  статьи  расходов 99 2 00 00190, коду вида расходов </w:t>
      </w:r>
      <w:r w:rsidR="005F6B4D">
        <w:rPr>
          <w:rFonts w:ascii="Times New Roman" w:hAnsi="Times New Roman" w:cs="Times New Roman"/>
          <w:sz w:val="28"/>
          <w:szCs w:val="28"/>
        </w:rPr>
        <w:t>8</w:t>
      </w:r>
      <w:r w:rsidR="005F6B4D" w:rsidRPr="005F6B4D">
        <w:rPr>
          <w:rFonts w:ascii="Times New Roman" w:hAnsi="Times New Roman" w:cs="Times New Roman"/>
          <w:sz w:val="28"/>
          <w:szCs w:val="28"/>
        </w:rPr>
        <w:t xml:space="preserve">00 “Иные бюджетные ассигнования“  в сумме </w:t>
      </w:r>
      <w:r w:rsidR="005F6B4D">
        <w:rPr>
          <w:rFonts w:ascii="Times New Roman" w:hAnsi="Times New Roman" w:cs="Times New Roman"/>
          <w:sz w:val="28"/>
          <w:szCs w:val="28"/>
        </w:rPr>
        <w:t>25</w:t>
      </w:r>
      <w:r w:rsidR="005F6B4D" w:rsidRPr="005F6B4D">
        <w:rPr>
          <w:rFonts w:ascii="Times New Roman" w:hAnsi="Times New Roman" w:cs="Times New Roman"/>
          <w:sz w:val="28"/>
          <w:szCs w:val="28"/>
        </w:rPr>
        <w:t>,00 рублей</w:t>
      </w:r>
      <w:r w:rsidRPr="005F6B4D">
        <w:rPr>
          <w:rFonts w:ascii="Times New Roman" w:hAnsi="Times New Roman" w:cs="Times New Roman"/>
          <w:sz w:val="28"/>
          <w:szCs w:val="28"/>
        </w:rPr>
        <w:t>;</w:t>
      </w:r>
    </w:p>
    <w:p w:rsidR="005F6B4D" w:rsidRPr="005F6B4D" w:rsidRDefault="005F6B4D" w:rsidP="00422CF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01 13 ”Другие</w:t>
      </w:r>
      <w:r w:rsidRPr="005F6B4D">
        <w:rPr>
          <w:rFonts w:ascii="Times New Roman" w:hAnsi="Times New Roman" w:cs="Times New Roman"/>
          <w:color w:val="000000"/>
          <w:sz w:val="28"/>
          <w:szCs w:val="28"/>
        </w:rPr>
        <w:t xml:space="preserve">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>”,  коду целевой статьи расходов 52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2 00 00590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5F6B4D">
        <w:rPr>
          <w:rFonts w:ascii="Times New Roman" w:hAnsi="Times New Roman" w:cs="Times New Roman"/>
          <w:sz w:val="28"/>
          <w:szCs w:val="28"/>
        </w:rPr>
        <w:t xml:space="preserve">Расходы на обеспечение деятельности (оказание услуг)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8</w:t>
      </w:r>
      <w:r w:rsidRPr="005F6B4D">
        <w:rPr>
          <w:rFonts w:ascii="Times New Roman" w:hAnsi="Times New Roman" w:cs="Times New Roman"/>
          <w:sz w:val="28"/>
          <w:szCs w:val="28"/>
        </w:rPr>
        <w:t xml:space="preserve">00 “Иные бюджетные ассигнования“  в сумме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F6B4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CF9" w:rsidRDefault="00422CF9" w:rsidP="00422CF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 w:rsidR="005E75D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”,  коду целевой статьи расходов    68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 выполнение прочих работ по благоустройству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 w:rsidR="005F6B4D">
        <w:rPr>
          <w:rFonts w:ascii="Times New Roman" w:hAnsi="Times New Roman"/>
          <w:sz w:val="28"/>
          <w:szCs w:val="28"/>
        </w:rPr>
        <w:t>9 050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812628" w:rsidRDefault="00422CF9" w:rsidP="005F6B4D">
      <w:pPr>
        <w:pStyle w:val="Textbody"/>
        <w:tabs>
          <w:tab w:val="left" w:pos="0"/>
        </w:tabs>
      </w:pPr>
      <w:r>
        <w:rPr>
          <w:color w:val="000000"/>
          <w:szCs w:val="28"/>
        </w:rPr>
        <w:t xml:space="preserve">           </w:t>
      </w:r>
      <w:r w:rsidR="00E357FB">
        <w:rPr>
          <w:color w:val="000000"/>
          <w:szCs w:val="28"/>
        </w:rPr>
        <w:t>5</w:t>
      </w:r>
      <w:r w:rsidR="005F6B4D">
        <w:rPr>
          <w:color w:val="000000"/>
          <w:szCs w:val="28"/>
        </w:rPr>
        <w:t>.</w:t>
      </w:r>
      <w:r>
        <w:t xml:space="preserve"> </w:t>
      </w:r>
      <w:r w:rsidR="00812628">
        <w:t>Произвести передвижение бюджетных ассигнований:</w:t>
      </w:r>
    </w:p>
    <w:p w:rsidR="00422CF9" w:rsidRDefault="00812628" w:rsidP="00812628">
      <w:pPr>
        <w:pStyle w:val="Textbody"/>
        <w:tabs>
          <w:tab w:val="left" w:pos="0"/>
          <w:tab w:val="left" w:pos="851"/>
        </w:tabs>
        <w:rPr>
          <w:szCs w:val="28"/>
        </w:rPr>
      </w:pPr>
      <w:r>
        <w:lastRenderedPageBreak/>
        <w:t xml:space="preserve">            5.1. </w:t>
      </w:r>
      <w:r w:rsidR="00422CF9">
        <w:t xml:space="preserve">Уменьшить ассигнования по </w:t>
      </w:r>
      <w:r w:rsidR="00422CF9">
        <w:rPr>
          <w:szCs w:val="28"/>
        </w:rPr>
        <w:t xml:space="preserve">коду раздела, подраздела 01.04 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администраций“,   коду целевой  статьи  расходов </w:t>
      </w:r>
    </w:p>
    <w:p w:rsidR="00422CF9" w:rsidRDefault="00422CF9" w:rsidP="00422CF9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50 2 00 00190 “Расходы на обеспечение функций органов местного самоуправления“, коду вида расходов 200 “Закупка товаров, работ и услуг для обеспечения государственных (муниципальных) нужд“  в сумме </w:t>
      </w:r>
      <w:r w:rsidR="005F6B4D">
        <w:rPr>
          <w:szCs w:val="28"/>
        </w:rPr>
        <w:t>25</w:t>
      </w:r>
      <w:r>
        <w:rPr>
          <w:szCs w:val="28"/>
        </w:rPr>
        <w:t>,00 рублей.</w:t>
      </w:r>
    </w:p>
    <w:p w:rsidR="00812628" w:rsidRDefault="00812628" w:rsidP="00812628">
      <w:pPr>
        <w:pStyle w:val="Textbody"/>
        <w:tabs>
          <w:tab w:val="left" w:pos="840"/>
        </w:tabs>
      </w:pPr>
      <w:r>
        <w:t xml:space="preserve">            </w:t>
      </w:r>
      <w:r>
        <w:t>5.</w:t>
      </w:r>
      <w:r>
        <w:t>2</w:t>
      </w:r>
      <w:r>
        <w:t>. У</w:t>
      </w:r>
      <w:r>
        <w:t>велич</w:t>
      </w:r>
      <w:r>
        <w:t>ить ассигнования</w:t>
      </w:r>
      <w:r>
        <w:t xml:space="preserve"> </w:t>
      </w:r>
      <w:r>
        <w:rPr>
          <w:color w:val="000000"/>
          <w:szCs w:val="28"/>
        </w:rPr>
        <w:t xml:space="preserve">по коду раздела, подраздела 05 03 </w:t>
      </w:r>
      <w:r>
        <w:rPr>
          <w:szCs w:val="28"/>
        </w:rPr>
        <w:t>”</w:t>
      </w:r>
      <w:r>
        <w:rPr>
          <w:color w:val="000000"/>
          <w:szCs w:val="28"/>
        </w:rPr>
        <w:t>Благоустройство</w:t>
      </w:r>
      <w:r>
        <w:rPr>
          <w:szCs w:val="28"/>
        </w:rPr>
        <w:t>”,  коду целевой статьи расходов    68</w:t>
      </w:r>
      <w:r>
        <w:rPr>
          <w:color w:val="000000"/>
          <w:szCs w:val="28"/>
        </w:rPr>
        <w:t xml:space="preserve"> 0 00 10320 </w:t>
      </w:r>
      <w:r>
        <w:rPr>
          <w:szCs w:val="28"/>
        </w:rPr>
        <w:t>‘‘Прочие мероприятия по благоустройству городских округов и поселений”,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 на выполнение прочих работ по благоустройству </w:t>
      </w:r>
      <w:r>
        <w:rPr>
          <w:color w:val="000000"/>
          <w:szCs w:val="28"/>
        </w:rPr>
        <w:t xml:space="preserve">в сумме  </w:t>
      </w:r>
      <w:r>
        <w:rPr>
          <w:color w:val="000000"/>
          <w:szCs w:val="28"/>
        </w:rPr>
        <w:t>25</w:t>
      </w:r>
      <w:r>
        <w:rPr>
          <w:szCs w:val="28"/>
        </w:rPr>
        <w:t xml:space="preserve">,00 </w:t>
      </w:r>
      <w:r>
        <w:rPr>
          <w:color w:val="000000"/>
          <w:szCs w:val="28"/>
        </w:rPr>
        <w:t>рублей</w:t>
      </w:r>
      <w:r>
        <w:rPr>
          <w:color w:val="000000"/>
          <w:szCs w:val="28"/>
        </w:rPr>
        <w:t>.</w:t>
      </w:r>
      <w:bookmarkStart w:id="0" w:name="_GoBack"/>
      <w:bookmarkEnd w:id="0"/>
    </w:p>
    <w:p w:rsidR="00526248" w:rsidRDefault="00087F36" w:rsidP="00422CF9">
      <w:pPr>
        <w:pStyle w:val="Textbody"/>
        <w:tabs>
          <w:tab w:val="left" w:pos="840"/>
        </w:tabs>
      </w:pPr>
      <w:r>
        <w:rPr>
          <w:szCs w:val="28"/>
        </w:rPr>
        <w:t xml:space="preserve">           </w:t>
      </w:r>
      <w:r w:rsidR="00526248">
        <w:rPr>
          <w:color w:val="000000"/>
          <w:szCs w:val="28"/>
        </w:rPr>
        <w:t xml:space="preserve"> </w:t>
      </w:r>
      <w:r w:rsidR="00E357FB">
        <w:rPr>
          <w:color w:val="000000"/>
          <w:szCs w:val="28"/>
        </w:rPr>
        <w:t>6</w:t>
      </w:r>
      <w:r w:rsidR="00526248">
        <w:rPr>
          <w:szCs w:val="28"/>
        </w:rPr>
        <w:t>. Внести соответс</w:t>
      </w:r>
      <w:r w:rsidR="007A7D44">
        <w:rPr>
          <w:szCs w:val="28"/>
        </w:rPr>
        <w:t xml:space="preserve">твующие изменения в приложения  </w:t>
      </w:r>
      <w:r w:rsidR="00E357FB">
        <w:rPr>
          <w:szCs w:val="28"/>
        </w:rPr>
        <w:t xml:space="preserve">1, 2, </w:t>
      </w:r>
      <w:r>
        <w:rPr>
          <w:szCs w:val="28"/>
        </w:rPr>
        <w:t>3,</w:t>
      </w:r>
      <w:r w:rsidR="00E357FB">
        <w:rPr>
          <w:szCs w:val="28"/>
        </w:rPr>
        <w:t xml:space="preserve"> 4,</w:t>
      </w:r>
      <w:r w:rsidR="007A7D44">
        <w:rPr>
          <w:szCs w:val="28"/>
        </w:rPr>
        <w:t xml:space="preserve"> 5</w:t>
      </w:r>
      <w:r w:rsidR="00526248">
        <w:rPr>
          <w:szCs w:val="28"/>
        </w:rPr>
        <w:t>,</w:t>
      </w:r>
      <w:r w:rsidR="00E357FB">
        <w:rPr>
          <w:szCs w:val="28"/>
        </w:rPr>
        <w:t xml:space="preserve"> 6,</w:t>
      </w:r>
      <w:r w:rsidR="00526248">
        <w:rPr>
          <w:szCs w:val="28"/>
        </w:rPr>
        <w:t xml:space="preserve">  изложив их в новой редакции (приложения № 1-</w:t>
      </w:r>
      <w:r w:rsidR="00E357FB">
        <w:rPr>
          <w:szCs w:val="28"/>
        </w:rPr>
        <w:t>6</w:t>
      </w:r>
      <w:r w:rsidR="00526248">
        <w:rPr>
          <w:szCs w:val="28"/>
        </w:rPr>
        <w:t>).</w:t>
      </w:r>
    </w:p>
    <w:p w:rsidR="00526248" w:rsidRDefault="00526248" w:rsidP="00526248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9259D">
        <w:rPr>
          <w:sz w:val="28"/>
          <w:szCs w:val="28"/>
        </w:rPr>
        <w:t xml:space="preserve"> </w:t>
      </w:r>
      <w:r w:rsidR="00E357FB">
        <w:rPr>
          <w:sz w:val="28"/>
          <w:szCs w:val="28"/>
        </w:rPr>
        <w:t>7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526248" w:rsidRDefault="0069259D" w:rsidP="00E357FB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357FB">
        <w:rPr>
          <w:rFonts w:ascii="Times New Roman" w:hAnsi="Times New Roman"/>
          <w:sz w:val="28"/>
          <w:szCs w:val="28"/>
        </w:rPr>
        <w:t xml:space="preserve"> 8</w:t>
      </w:r>
      <w:r w:rsidR="00526248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7A7D44" w:rsidRDefault="007A7D44" w:rsidP="0052624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1F63EC" w:rsidRDefault="001F63E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0B5" w:rsidRDefault="003A70B5" w:rsidP="00B57B3B">
      <w:r>
        <w:separator/>
      </w:r>
    </w:p>
  </w:endnote>
  <w:endnote w:type="continuationSeparator" w:id="0">
    <w:p w:rsidR="003A70B5" w:rsidRDefault="003A70B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0B5" w:rsidRDefault="003A70B5" w:rsidP="00B57B3B">
      <w:r>
        <w:separator/>
      </w:r>
    </w:p>
  </w:footnote>
  <w:footnote w:type="continuationSeparator" w:id="0">
    <w:p w:rsidR="003A70B5" w:rsidRDefault="003A70B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12628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C1213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68490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FD5B6-E4AE-414E-B1BD-A06F4E85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14223</TotalTime>
  <Pages>1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318</cp:revision>
  <cp:lastPrinted>2022-06-23T07:31:00Z</cp:lastPrinted>
  <dcterms:created xsi:type="dcterms:W3CDTF">2014-09-01T12:25:00Z</dcterms:created>
  <dcterms:modified xsi:type="dcterms:W3CDTF">2022-06-23T07:32:00Z</dcterms:modified>
</cp:coreProperties>
</file>